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6B" w:rsidRPr="00BD4D02" w:rsidRDefault="00BD4D02" w:rsidP="00BD4D02">
      <w:pPr>
        <w:jc w:val="center"/>
        <w:rPr>
          <w:b/>
          <w:sz w:val="40"/>
          <w:szCs w:val="40"/>
        </w:rPr>
      </w:pPr>
      <w:r w:rsidRPr="00BD4D02">
        <w:rPr>
          <w:b/>
          <w:sz w:val="40"/>
          <w:szCs w:val="40"/>
        </w:rPr>
        <w:t>JUEVES SANTO</w:t>
      </w:r>
    </w:p>
    <w:p w:rsidR="00BD4D02" w:rsidRPr="00BD4D02" w:rsidRDefault="00BD4D02" w:rsidP="00BD4D02">
      <w:pPr>
        <w:shd w:val="clear" w:color="auto" w:fill="FFFFFF"/>
        <w:spacing w:before="225"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</w:pPr>
      <w:r w:rsidRPr="00BD4D02"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La liturgia del Jueves Santo es una invitación a profundizar concretamente en el misterio de la Pasión de Cristo, ya que quien desee seguirle tiene que sentarse a su mesa y, con máximo recogimiento, ser espectador de todo lo que aconteció 'en la noche en que iban a entregarlo'. Y por otro lado, el mismo Señor Jesús nos da un testimonio idóneo de la vocación al servicio del mundo y de la Iglesia que tenemos todos los fieles cuando decide </w:t>
      </w:r>
      <w:hyperlink r:id="rId8" w:history="1">
        <w:r w:rsidRPr="00BD4D02">
          <w:rPr>
            <w:rFonts w:ascii="Verdana" w:eastAsia="Times New Roman" w:hAnsi="Verdana" w:cs="Times New Roman"/>
            <w:b/>
            <w:bCs/>
            <w:color w:val="006699"/>
            <w:sz w:val="27"/>
            <w:szCs w:val="27"/>
            <w:lang w:eastAsia="es-ES"/>
          </w:rPr>
          <w:t>lavarle los pies</w:t>
        </w:r>
      </w:hyperlink>
      <w:r w:rsidRPr="00BD4D02"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 a sus discípulos.</w:t>
      </w:r>
    </w:p>
    <w:p w:rsidR="00BD4D02" w:rsidRPr="00BD4D02" w:rsidRDefault="00BD4D02" w:rsidP="00BD4D02">
      <w:pPr>
        <w:shd w:val="clear" w:color="auto" w:fill="FFFFFF"/>
        <w:spacing w:before="225"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</w:pPr>
      <w:r w:rsidRPr="00BD4D02"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En este sentido, el Evangelio de San Juan presenta a Jesús 'sabiendo que el Padre había puesto todo en sus manos, que venía de Dios y a Dios volvía' pero que, ante cada hombre, siente tal amor que, igual que hizo con sus discípulos, se arrodilla y le lava los pies, como gesto inquietante de una acogida incansable.</w:t>
      </w:r>
    </w:p>
    <w:p w:rsidR="00BD4D02" w:rsidRPr="00BD4D02" w:rsidRDefault="00BD4D02" w:rsidP="00BD4D02">
      <w:pPr>
        <w:shd w:val="clear" w:color="auto" w:fill="FFFFFF"/>
        <w:spacing w:before="225"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</w:pPr>
      <w:r w:rsidRPr="00BD4D02"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San Pablo completa el retablo recordando a todas las comunidades cristianas lo que él mismo recibió: que aquella memorable noche la entrega de Cristo llegó a hacerse sacramento permanente en un pan y en un vino que convierten en alimento su Cuerpo y Sangre para todos los que quieran recordarle y esperar su venida al final de los tiempos, quedando instituida la Eucaristía.</w:t>
      </w:r>
    </w:p>
    <w:p w:rsidR="00BD4D02" w:rsidRPr="00BD4D02" w:rsidRDefault="00BD4D02" w:rsidP="00BD4D02">
      <w:pPr>
        <w:shd w:val="clear" w:color="auto" w:fill="FFFFFF"/>
        <w:spacing w:before="225"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</w:pPr>
      <w:r w:rsidRPr="00BD4D02"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La Santa Misa es entonces la celebración de la </w:t>
      </w:r>
      <w:r w:rsidRPr="00BD4D02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s-ES"/>
        </w:rPr>
        <w:t>Cena del Señor</w:t>
      </w:r>
      <w:r w:rsidRPr="00BD4D02"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 en la cual Jesús, un día como hoy, la víspera de su pasión, "mientras cenaba con sus discípulos tomó pan..." (Mt 28, 26).</w:t>
      </w:r>
    </w:p>
    <w:p w:rsidR="00BD4D02" w:rsidRPr="00BD4D02" w:rsidRDefault="00BD4D02" w:rsidP="00BD4D02">
      <w:pPr>
        <w:shd w:val="clear" w:color="auto" w:fill="FFFFFF"/>
        <w:spacing w:before="225"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</w:pPr>
      <w:r w:rsidRPr="00BD4D02"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Él quiso que, como en su última Cena, sus discípulos nos reuniéramos y nos acordáramos de Él bendiciendo el pan y el vino: "Hagan esto en memoria mía" (Lc 22,19).</w:t>
      </w:r>
    </w:p>
    <w:p w:rsidR="00BD4D02" w:rsidRPr="00BD4D02" w:rsidRDefault="00BD4D02" w:rsidP="00BD4D02">
      <w:pPr>
        <w:shd w:val="clear" w:color="auto" w:fill="FFFFFF"/>
        <w:spacing w:before="225"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</w:pPr>
      <w:r w:rsidRPr="00BD4D02"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Antes de ser entregado, Cristo se entrega como alimento. Sin embargo, en esa Cena, el Señor Jesús celebra su muerte: lo que hizo, lo hizo como anuncio profético y ofrecimiento anticipado y real de su muerte antes de su Pasión. Por eso "cuando comemos de ese pan y bebemos de esa copa, proclamamos la muerte del Señor hasta que vuelva" (1 Cor 11, 26).</w:t>
      </w:r>
    </w:p>
    <w:p w:rsidR="00BD4D02" w:rsidRPr="00BD4D02" w:rsidRDefault="00BD4D02" w:rsidP="00BD4D02">
      <w:pPr>
        <w:shd w:val="clear" w:color="auto" w:fill="FFFFFF"/>
        <w:spacing w:before="225"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</w:pPr>
      <w:r w:rsidRPr="00BD4D02"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lastRenderedPageBreak/>
        <w:t>De aquí que podamos decir que la Eucaristía es memorial no tanto de la Última Cena, sino de la Muerte de Cristo que es Señor, y "Señor de la Muerte", es decir, el Resucitado cuyo regreso esperamos según lo prometió Él mismo en su despedida: "un poco y ya no me veréis y otro poco y me volveréis a ver" (Jn 16,16).</w:t>
      </w:r>
    </w:p>
    <w:p w:rsidR="00BD4D02" w:rsidRPr="00BD4D02" w:rsidRDefault="00BD4D02" w:rsidP="00BD4D02">
      <w:pPr>
        <w:shd w:val="clear" w:color="auto" w:fill="FFFFFF"/>
        <w:spacing w:before="225"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</w:pPr>
      <w:r w:rsidRPr="00BD4D02"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Como dice el prefacio de este día: "Cristo verdadero y único sacerdote, se ofreció como víctima de salvación y nos mandó perpetuar esta ofrenda en conmemoración suya". Pero esta Eucaristía debe celebrarse con características propias: como Misa "en la Cena del Señor".</w:t>
      </w:r>
    </w:p>
    <w:p w:rsidR="00BD4D02" w:rsidRPr="00BD4D02" w:rsidRDefault="00BD4D02" w:rsidP="00BD4D02">
      <w:pPr>
        <w:shd w:val="clear" w:color="auto" w:fill="FFFFFF"/>
        <w:spacing w:before="225"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</w:pPr>
      <w:bookmarkStart w:id="0" w:name="_GoBack"/>
      <w:bookmarkEnd w:id="0"/>
      <w:r w:rsidRPr="00BD4D02"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Hoy celebramos la alegría de saber que esa muerte del Señor, que no terminó en el fracaso sino en el éxito, tuvo un por qué y para qué: fue una "entrega", un "darse", fue "por algo" o, mejor dicho, "por alguien" y nada menos que por "nosotros y por nuestra salvación" (Credo). "Nadie me quita la vida, había dicho Jesús, sino que Yo la entrego libremente. Yo tengo poder para entregarla." (Jn 10,16), y hoy nos dice que fue para "remisión de los pecados" (Mt 26,28).</w:t>
      </w:r>
    </w:p>
    <w:p w:rsidR="00BD4D02" w:rsidRDefault="00BD4D02" w:rsidP="00BD4D02">
      <w:pPr>
        <w:shd w:val="clear" w:color="auto" w:fill="FFFFFF"/>
        <w:spacing w:before="225" w:after="225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</w:pPr>
      <w:r w:rsidRPr="00BD4D02"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Hoy inicia la fiesta de la "crisis pascual", es decir de la lucha entre la muerte y la vida, ya que la vida nunca fue absorbida por la muerte pero si combatida por ella. La noche del Sábado de Gloria es el canto a la victoria pero teñida de sangre y hoy es el himno a la lucha pero de quien lleva la victoria porque su arma es el amor.</w:t>
      </w:r>
    </w:p>
    <w:p w:rsidR="00BD4D02" w:rsidRDefault="00BD4D02" w:rsidP="00BD4D02">
      <w:pPr>
        <w:shd w:val="clear" w:color="auto" w:fill="FFFFFF"/>
        <w:spacing w:before="225" w:after="225" w:line="240" w:lineRule="auto"/>
        <w:ind w:firstLine="708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Bendecido Jueves Santo</w:t>
      </w:r>
    </w:p>
    <w:p w:rsidR="00BD4D02" w:rsidRPr="00BD4D02" w:rsidRDefault="00BD4D02" w:rsidP="00BD4D02">
      <w:pPr>
        <w:shd w:val="clear" w:color="auto" w:fill="FFFFFF"/>
        <w:spacing w:before="225" w:after="225" w:line="240" w:lineRule="auto"/>
        <w:ind w:firstLine="708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Comunidad Educativa Nivel Secundario</w:t>
      </w:r>
    </w:p>
    <w:p w:rsidR="00EE746B" w:rsidRDefault="00EE746B" w:rsidP="00BD4D02">
      <w:pPr>
        <w:jc w:val="right"/>
      </w:pPr>
    </w:p>
    <w:p w:rsidR="00E86BEF" w:rsidRPr="003D1C82" w:rsidRDefault="00E86BEF" w:rsidP="003D1C82">
      <w:pPr>
        <w:tabs>
          <w:tab w:val="left" w:pos="12060"/>
        </w:tabs>
      </w:pPr>
    </w:p>
    <w:sectPr w:rsidR="00E86BEF" w:rsidRPr="003D1C82" w:rsidSect="00C73EA0">
      <w:headerReference w:type="default" r:id="rId9"/>
      <w:footerReference w:type="default" r:id="rId10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40" w:rsidRDefault="00695F40" w:rsidP="001733EB">
      <w:pPr>
        <w:spacing w:after="0" w:line="240" w:lineRule="auto"/>
      </w:pPr>
      <w:r>
        <w:separator/>
      </w:r>
    </w:p>
  </w:endnote>
  <w:endnote w:type="continuationSeparator" w:id="0">
    <w:p w:rsidR="00695F40" w:rsidRDefault="00695F40" w:rsidP="0017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963143"/>
      <w:docPartObj>
        <w:docPartGallery w:val="Page Numbers (Bottom of Page)"/>
        <w:docPartUnique/>
      </w:docPartObj>
    </w:sdtPr>
    <w:sdtEndPr/>
    <w:sdtContent>
      <w:p w:rsidR="00747E85" w:rsidRDefault="00747E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61E">
          <w:rPr>
            <w:noProof/>
          </w:rPr>
          <w:t>2</w:t>
        </w:r>
        <w:r>
          <w:fldChar w:fldCharType="end"/>
        </w:r>
      </w:p>
    </w:sdtContent>
  </w:sdt>
  <w:p w:rsidR="00747E85" w:rsidRDefault="00747E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40" w:rsidRDefault="00695F40" w:rsidP="001733EB">
      <w:pPr>
        <w:spacing w:after="0" w:line="240" w:lineRule="auto"/>
      </w:pPr>
      <w:r>
        <w:separator/>
      </w:r>
    </w:p>
  </w:footnote>
  <w:footnote w:type="continuationSeparator" w:id="0">
    <w:p w:rsidR="00695F40" w:rsidRDefault="00695F40" w:rsidP="0017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69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802"/>
      <w:gridCol w:w="2070"/>
    </w:tblGrid>
    <w:tr w:rsidR="00E86BEF" w:rsidRPr="00E86BEF" w:rsidTr="00E86BEF">
      <w:trPr>
        <w:trHeight w:val="509"/>
      </w:trPr>
      <w:tc>
        <w:tcPr>
          <w:tcW w:w="3494" w:type="pct"/>
          <w:tcBorders>
            <w:bottom w:val="single" w:sz="4" w:space="0" w:color="auto"/>
          </w:tcBorders>
          <w:vAlign w:val="bottom"/>
        </w:tcPr>
        <w:p w:rsidR="00E86BEF" w:rsidRPr="00E86BEF" w:rsidRDefault="00E86BEF">
          <w:pPr>
            <w:pStyle w:val="Encabezado"/>
            <w:jc w:val="right"/>
            <w:rPr>
              <w:rFonts w:ascii="Arial Black" w:hAnsi="Arial Black"/>
              <w:b/>
              <w:color w:val="089BA2" w:themeColor="accent3" w:themeShade="BF"/>
              <w:sz w:val="28"/>
              <w:szCs w:val="28"/>
            </w:rPr>
          </w:pPr>
          <w:r w:rsidRPr="00E86BEF">
            <w:rPr>
              <w:rFonts w:ascii="Arial Black" w:hAnsi="Arial Black"/>
              <w:b/>
              <w:color w:val="089BA2" w:themeColor="accent3" w:themeShade="BF"/>
              <w:sz w:val="28"/>
              <w:szCs w:val="28"/>
            </w:rPr>
            <w:t>INSTITUTO NUESTRA SEÑORA DEL HUERTO</w:t>
          </w:r>
        </w:p>
        <w:p w:rsidR="00E86BEF" w:rsidRPr="00E86BEF" w:rsidRDefault="00E86BEF">
          <w:pPr>
            <w:pStyle w:val="Encabezado"/>
            <w:jc w:val="right"/>
            <w:rPr>
              <w:b/>
              <w:color w:val="089BA2" w:themeColor="accent3" w:themeShade="BF"/>
              <w:sz w:val="20"/>
              <w:szCs w:val="20"/>
            </w:rPr>
          </w:pPr>
          <w:r w:rsidRPr="00E86BEF">
            <w:rPr>
              <w:rFonts w:ascii="Arial Black" w:hAnsi="Arial Black"/>
              <w:b/>
              <w:color w:val="089BA2" w:themeColor="accent3" w:themeShade="BF"/>
              <w:sz w:val="20"/>
              <w:szCs w:val="20"/>
            </w:rPr>
            <w:t>NIVEL SECUNDARIO</w:t>
          </w:r>
        </w:p>
      </w:tc>
      <w:tc>
        <w:tcPr>
          <w:tcW w:w="1506" w:type="pct"/>
          <w:tcBorders>
            <w:bottom w:val="single" w:sz="4" w:space="0" w:color="0075A2" w:themeColor="accent2" w:themeShade="BF"/>
          </w:tcBorders>
          <w:shd w:val="clear" w:color="auto" w:fill="0075A2" w:themeFill="accent2" w:themeFillShade="BF"/>
          <w:vAlign w:val="bottom"/>
        </w:tcPr>
        <w:p w:rsidR="00E86BEF" w:rsidRPr="00E86BEF" w:rsidRDefault="00E86BEF" w:rsidP="00E86BEF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noProof/>
              <w:lang w:eastAsia="es-ES"/>
            </w:rPr>
            <w:drawing>
              <wp:inline distT="0" distB="0" distL="0" distR="0" wp14:anchorId="205C1757" wp14:editId="07F831EF">
                <wp:extent cx="533400" cy="647231"/>
                <wp:effectExtent l="0" t="0" r="0" b="635"/>
                <wp:docPr id="1" name="Imagen 1" descr="Grupo Sistem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upo Sistem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47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6BEF" w:rsidRDefault="00E86B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28A4"/>
    <w:multiLevelType w:val="hybridMultilevel"/>
    <w:tmpl w:val="92A8BA08"/>
    <w:lvl w:ilvl="0" w:tplc="71680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D4B6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F3E462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896C1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D0E150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2666E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094837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EC6CE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D865C1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EB"/>
    <w:rsid w:val="00033E0A"/>
    <w:rsid w:val="0009791A"/>
    <w:rsid w:val="001733EB"/>
    <w:rsid w:val="001B35A4"/>
    <w:rsid w:val="002519F3"/>
    <w:rsid w:val="002F3608"/>
    <w:rsid w:val="003D1C82"/>
    <w:rsid w:val="003F6CD7"/>
    <w:rsid w:val="00505B57"/>
    <w:rsid w:val="005804E2"/>
    <w:rsid w:val="00597103"/>
    <w:rsid w:val="005F6F7F"/>
    <w:rsid w:val="006109EB"/>
    <w:rsid w:val="00695F40"/>
    <w:rsid w:val="006D4376"/>
    <w:rsid w:val="00747E85"/>
    <w:rsid w:val="0081661E"/>
    <w:rsid w:val="008B3473"/>
    <w:rsid w:val="008E3772"/>
    <w:rsid w:val="00A15A44"/>
    <w:rsid w:val="00B80AA1"/>
    <w:rsid w:val="00BC1C67"/>
    <w:rsid w:val="00BD4D02"/>
    <w:rsid w:val="00C30AFC"/>
    <w:rsid w:val="00C5099A"/>
    <w:rsid w:val="00C73EA0"/>
    <w:rsid w:val="00CA1EA5"/>
    <w:rsid w:val="00CA5843"/>
    <w:rsid w:val="00E67FA6"/>
    <w:rsid w:val="00E86BEF"/>
    <w:rsid w:val="00EC68C8"/>
    <w:rsid w:val="00EE47E4"/>
    <w:rsid w:val="00EE746B"/>
    <w:rsid w:val="00F3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3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3EB"/>
  </w:style>
  <w:style w:type="paragraph" w:styleId="Piedepgina">
    <w:name w:val="footer"/>
    <w:basedOn w:val="Normal"/>
    <w:link w:val="PiedepginaCar"/>
    <w:uiPriority w:val="99"/>
    <w:unhideWhenUsed/>
    <w:rsid w:val="00173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3EB"/>
  </w:style>
  <w:style w:type="paragraph" w:styleId="Textodeglobo">
    <w:name w:val="Balloon Text"/>
    <w:basedOn w:val="Normal"/>
    <w:link w:val="TextodegloboCar"/>
    <w:uiPriority w:val="99"/>
    <w:semiHidden/>
    <w:unhideWhenUsed/>
    <w:rsid w:val="0017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3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D4D0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D4D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3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3EB"/>
  </w:style>
  <w:style w:type="paragraph" w:styleId="Piedepgina">
    <w:name w:val="footer"/>
    <w:basedOn w:val="Normal"/>
    <w:link w:val="PiedepginaCar"/>
    <w:uiPriority w:val="99"/>
    <w:unhideWhenUsed/>
    <w:rsid w:val="00173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3EB"/>
  </w:style>
  <w:style w:type="paragraph" w:styleId="Textodeglobo">
    <w:name w:val="Balloon Text"/>
    <w:basedOn w:val="Normal"/>
    <w:link w:val="TextodegloboCar"/>
    <w:uiPriority w:val="99"/>
    <w:semiHidden/>
    <w:unhideWhenUsed/>
    <w:rsid w:val="0017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3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D4D0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D4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prensa.com/Semanasanta/lavatorio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3">
      <a:dk1>
        <a:srgbClr val="000000"/>
      </a:dk1>
      <a:lt1>
        <a:srgbClr val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2021-04-02T00:44:00Z</dcterms:created>
  <dcterms:modified xsi:type="dcterms:W3CDTF">2021-04-02T01:49:00Z</dcterms:modified>
</cp:coreProperties>
</file>